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DC" w:rsidRPr="004824B3" w:rsidRDefault="007F18D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824B3">
        <w:rPr>
          <w:rFonts w:ascii="Times New Roman" w:hAnsi="Times New Roman" w:cs="Times New Roman"/>
          <w:b/>
          <w:sz w:val="24"/>
          <w:szCs w:val="24"/>
          <w:lang w:val="pt-BR"/>
        </w:rPr>
        <w:t>RESOLUÇÃO NORMATIVA</w:t>
      </w:r>
      <w:r w:rsidRPr="004824B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24B3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4824B3">
        <w:rPr>
          <w:rFonts w:ascii="Times New Roman" w:hAnsi="Times New Roman" w:cs="Times New Roman"/>
          <w:sz w:val="24"/>
          <w:szCs w:val="24"/>
          <w:lang w:val="pt-BR"/>
        </w:rPr>
        <w:t>N.° 01/PPGI/201</w:t>
      </w:r>
      <w:r w:rsidR="004824B3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4824B3" w:rsidRPr="008D288C">
        <w:rPr>
          <w:rFonts w:ascii="Times New Roman" w:hAnsi="Times New Roman" w:cs="Times New Roman"/>
          <w:sz w:val="24"/>
          <w:szCs w:val="24"/>
          <w:lang w:val="pt-BR"/>
        </w:rPr>
        <w:t>, DE 0</w:t>
      </w:r>
      <w:r w:rsidR="008D288C" w:rsidRPr="008D288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8D288C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4824B3" w:rsidRPr="008D288C">
        <w:rPr>
          <w:rFonts w:ascii="Times New Roman" w:hAnsi="Times New Roman" w:cs="Times New Roman"/>
          <w:sz w:val="24"/>
          <w:szCs w:val="24"/>
          <w:lang w:val="pt-BR"/>
        </w:rPr>
        <w:t>MAIO</w:t>
      </w:r>
      <w:r w:rsidRPr="008D288C">
        <w:rPr>
          <w:rFonts w:ascii="Times New Roman" w:hAnsi="Times New Roman" w:cs="Times New Roman"/>
          <w:sz w:val="24"/>
          <w:szCs w:val="24"/>
          <w:lang w:val="pt-BR"/>
        </w:rPr>
        <w:t xml:space="preserve"> DE 2016.</w:t>
      </w:r>
      <w:r w:rsidRPr="004824B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F18DC" w:rsidRPr="004824B3" w:rsidRDefault="007F18D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7F18DC" w:rsidRPr="004824B3" w:rsidRDefault="007F18DC" w:rsidP="007F18DC">
      <w:pPr>
        <w:jc w:val="right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4824B3">
        <w:rPr>
          <w:rFonts w:ascii="Times New Roman" w:hAnsi="Times New Roman" w:cs="Times New Roman"/>
          <w:i/>
          <w:sz w:val="24"/>
          <w:szCs w:val="24"/>
          <w:lang w:val="pt-BR"/>
        </w:rPr>
        <w:t xml:space="preserve">Dispõe sobre os requerimentos de produção discente do Programa de Pós-Graduação em Inglês: Estudos Linguísticos e Literários da Universidade Federal de Santa Catarina </w:t>
      </w:r>
    </w:p>
    <w:p w:rsidR="007F18DC" w:rsidRPr="004824B3" w:rsidRDefault="007F18DC" w:rsidP="004824B3">
      <w:pPr>
        <w:jc w:val="both"/>
        <w:rPr>
          <w:rFonts w:ascii="Times New Roman" w:hAnsi="Times New Roman" w:cs="Times New Roman"/>
          <w:lang w:val="pt-BR"/>
        </w:rPr>
      </w:pPr>
    </w:p>
    <w:p w:rsidR="007F18DC" w:rsidRPr="004824B3" w:rsidRDefault="007F18DC" w:rsidP="004824B3">
      <w:pPr>
        <w:jc w:val="both"/>
        <w:rPr>
          <w:rFonts w:ascii="Times New Roman" w:hAnsi="Times New Roman" w:cs="Times New Roman"/>
          <w:lang w:val="pt-BR"/>
        </w:rPr>
      </w:pPr>
      <w:r w:rsidRPr="004824B3">
        <w:rPr>
          <w:rFonts w:ascii="Times New Roman" w:hAnsi="Times New Roman" w:cs="Times New Roman"/>
          <w:lang w:val="pt-BR"/>
        </w:rPr>
        <w:t xml:space="preserve">A COORDENADORA DO PROGRAMA DE PÓS-GRADUAÇÃO EM INGLÊS: ESTUDOS LINGUÍSTICOS E LITERÁRIOS da Universidade Federal de Santa Catarina, no uso de suas atribuições legais, tendo em vista o disposto no </w:t>
      </w:r>
      <w:bookmarkStart w:id="0" w:name="_GoBack"/>
      <w:bookmarkEnd w:id="0"/>
      <w:r w:rsidRPr="004824B3">
        <w:rPr>
          <w:rFonts w:ascii="Times New Roman" w:hAnsi="Times New Roman" w:cs="Times New Roman"/>
          <w:lang w:val="pt-BR"/>
        </w:rPr>
        <w:t xml:space="preserve">Regimento Interno do PPGI, e considerando as deliberações do Colegiado do Programa exaradas na reunião </w:t>
      </w:r>
      <w:r w:rsidR="004824B3" w:rsidRPr="004824B3">
        <w:rPr>
          <w:rFonts w:ascii="Times New Roman" w:hAnsi="Times New Roman" w:cs="Times New Roman"/>
          <w:lang w:val="pt-BR"/>
        </w:rPr>
        <w:t>de 02 de maio de 2016</w:t>
      </w:r>
      <w:r w:rsidRPr="004824B3">
        <w:rPr>
          <w:rFonts w:ascii="Times New Roman" w:hAnsi="Times New Roman" w:cs="Times New Roman"/>
          <w:lang w:val="pt-BR"/>
        </w:rPr>
        <w:t xml:space="preserve">, RESOLVE: </w:t>
      </w:r>
    </w:p>
    <w:p w:rsidR="007F18DC" w:rsidRPr="004824B3" w:rsidRDefault="007F18DC" w:rsidP="004824B3">
      <w:pPr>
        <w:jc w:val="both"/>
        <w:rPr>
          <w:rFonts w:ascii="Times New Roman" w:hAnsi="Times New Roman" w:cs="Times New Roman"/>
          <w:lang w:val="pt-BR"/>
        </w:rPr>
      </w:pPr>
      <w:r w:rsidRPr="004824B3">
        <w:rPr>
          <w:rFonts w:ascii="Times New Roman" w:hAnsi="Times New Roman" w:cs="Times New Roman"/>
          <w:lang w:val="pt-BR"/>
        </w:rPr>
        <w:t xml:space="preserve">ESTABELECER as seguintes normas para a produção discente de mestrandos/as e doutorando/as do Programa de Pós-Graduação em Inglês da Universidade Federal de Santa Catarina: </w:t>
      </w:r>
    </w:p>
    <w:p w:rsidR="00F716AC" w:rsidRPr="004824B3" w:rsidRDefault="007F18DC" w:rsidP="004824B3">
      <w:pPr>
        <w:jc w:val="both"/>
        <w:rPr>
          <w:rFonts w:ascii="Times New Roman" w:hAnsi="Times New Roman" w:cs="Times New Roman"/>
          <w:lang w:val="pt-BR"/>
        </w:rPr>
      </w:pPr>
      <w:r w:rsidRPr="004824B3">
        <w:rPr>
          <w:rFonts w:ascii="Times New Roman" w:hAnsi="Times New Roman" w:cs="Times New Roman"/>
          <w:lang w:val="pt-BR"/>
        </w:rPr>
        <w:t>Art. 1º O aluno/a regularmente matriculado em nível de mestrado deve cum</w:t>
      </w:r>
      <w:r w:rsidR="004824B3" w:rsidRPr="004824B3">
        <w:rPr>
          <w:rFonts w:ascii="Times New Roman" w:hAnsi="Times New Roman" w:cs="Times New Roman"/>
          <w:lang w:val="pt-BR"/>
        </w:rPr>
        <w:t>prir com a pontuação mínima de 6</w:t>
      </w:r>
      <w:r w:rsidRPr="004824B3">
        <w:rPr>
          <w:rFonts w:ascii="Times New Roman" w:hAnsi="Times New Roman" w:cs="Times New Roman"/>
          <w:lang w:val="pt-BR"/>
        </w:rPr>
        <w:t>0 pontos, distribuídos em atividades acadêmicas</w:t>
      </w:r>
      <w:r w:rsidR="00F716AC" w:rsidRPr="004824B3">
        <w:rPr>
          <w:rFonts w:ascii="Times New Roman" w:hAnsi="Times New Roman" w:cs="Times New Roman"/>
          <w:lang w:val="pt-BR"/>
        </w:rPr>
        <w:t xml:space="preserve"> que consistem em: (i) publicar um artigo cientifico em periódico indexado junto aos Portal de Periódicos CAPES; (ii) atividades complementares dispostas na tabela de produção científica discente, em anexo ao presente documento, tais como a participação em eventos acadêmicos, apresentações em eventos acadêmicos, publicações de </w:t>
      </w:r>
      <w:r w:rsidR="004824B3" w:rsidRPr="004824B3">
        <w:rPr>
          <w:rFonts w:ascii="Times New Roman" w:hAnsi="Times New Roman" w:cs="Times New Roman"/>
          <w:lang w:val="pt-BR"/>
        </w:rPr>
        <w:t xml:space="preserve">artigos </w:t>
      </w:r>
      <w:r w:rsidR="00F716AC" w:rsidRPr="004824B3">
        <w:rPr>
          <w:rFonts w:ascii="Times New Roman" w:hAnsi="Times New Roman" w:cs="Times New Roman"/>
          <w:lang w:val="pt-BR"/>
        </w:rPr>
        <w:t xml:space="preserve">em anais etc. </w:t>
      </w:r>
    </w:p>
    <w:p w:rsidR="007F18DC" w:rsidRPr="004824B3" w:rsidRDefault="007F18DC" w:rsidP="004824B3">
      <w:pPr>
        <w:jc w:val="both"/>
        <w:rPr>
          <w:rFonts w:ascii="Times New Roman" w:hAnsi="Times New Roman" w:cs="Times New Roman"/>
          <w:lang w:val="pt-BR"/>
        </w:rPr>
      </w:pPr>
      <w:r w:rsidRPr="004824B3">
        <w:rPr>
          <w:rFonts w:ascii="Times New Roman" w:hAnsi="Times New Roman" w:cs="Times New Roman"/>
          <w:lang w:val="pt-BR"/>
        </w:rPr>
        <w:t>§ 1º – O/A mestrando/a deverá entregar à secretaria do Programa, perante a integralização dos pontos, a tabela com a discriminação das atividades realizadas durante o curso, j</w:t>
      </w:r>
      <w:r w:rsidR="00F716AC" w:rsidRPr="004824B3">
        <w:rPr>
          <w:rFonts w:ascii="Times New Roman" w:hAnsi="Times New Roman" w:cs="Times New Roman"/>
          <w:lang w:val="pt-BR"/>
        </w:rPr>
        <w:t xml:space="preserve">untamente com o cálculo da </w:t>
      </w:r>
      <w:r w:rsidRPr="004824B3">
        <w:rPr>
          <w:rFonts w:ascii="Times New Roman" w:hAnsi="Times New Roman" w:cs="Times New Roman"/>
          <w:lang w:val="pt-BR"/>
        </w:rPr>
        <w:t xml:space="preserve">pontuação </w:t>
      </w:r>
      <w:r w:rsidR="00F716AC" w:rsidRPr="004824B3">
        <w:rPr>
          <w:rFonts w:ascii="Times New Roman" w:hAnsi="Times New Roman" w:cs="Times New Roman"/>
          <w:lang w:val="pt-BR"/>
        </w:rPr>
        <w:t xml:space="preserve">obtida </w:t>
      </w:r>
      <w:r w:rsidRPr="004824B3">
        <w:rPr>
          <w:rFonts w:ascii="Times New Roman" w:hAnsi="Times New Roman" w:cs="Times New Roman"/>
          <w:lang w:val="pt-BR"/>
        </w:rPr>
        <w:t>e comprovantes</w:t>
      </w:r>
      <w:r w:rsidR="00E308F3" w:rsidRPr="004824B3">
        <w:rPr>
          <w:rFonts w:ascii="Times New Roman" w:hAnsi="Times New Roman" w:cs="Times New Roman"/>
          <w:lang w:val="pt-BR"/>
        </w:rPr>
        <w:t>,</w:t>
      </w:r>
      <w:r w:rsidR="003F0D95" w:rsidRPr="004824B3">
        <w:rPr>
          <w:rFonts w:ascii="Times New Roman" w:hAnsi="Times New Roman" w:cs="Times New Roman"/>
          <w:lang w:val="pt-BR"/>
        </w:rPr>
        <w:t xml:space="preserve"> devidamente revisada </w:t>
      </w:r>
      <w:proofErr w:type="gramStart"/>
      <w:r w:rsidR="003F0D95" w:rsidRPr="004824B3">
        <w:rPr>
          <w:rFonts w:ascii="Times New Roman" w:hAnsi="Times New Roman" w:cs="Times New Roman"/>
          <w:lang w:val="pt-BR"/>
        </w:rPr>
        <w:t>pelo(</w:t>
      </w:r>
      <w:proofErr w:type="gramEnd"/>
      <w:r w:rsidR="003F0D95" w:rsidRPr="004824B3">
        <w:rPr>
          <w:rFonts w:ascii="Times New Roman" w:hAnsi="Times New Roman" w:cs="Times New Roman"/>
          <w:lang w:val="pt-BR"/>
        </w:rPr>
        <w:t xml:space="preserve">a) </w:t>
      </w:r>
      <w:r w:rsidR="00E308F3" w:rsidRPr="004824B3">
        <w:rPr>
          <w:rFonts w:ascii="Times New Roman" w:hAnsi="Times New Roman" w:cs="Times New Roman"/>
          <w:lang w:val="pt-BR"/>
        </w:rPr>
        <w:t xml:space="preserve">Representante Discente, </w:t>
      </w:r>
      <w:r w:rsidR="003F0D95" w:rsidRPr="004824B3">
        <w:rPr>
          <w:rFonts w:ascii="Times New Roman" w:hAnsi="Times New Roman" w:cs="Times New Roman"/>
          <w:lang w:val="pt-BR"/>
        </w:rPr>
        <w:t>o Se</w:t>
      </w:r>
      <w:r w:rsidR="00E308F3" w:rsidRPr="004824B3">
        <w:rPr>
          <w:rFonts w:ascii="Times New Roman" w:hAnsi="Times New Roman" w:cs="Times New Roman"/>
          <w:lang w:val="pt-BR"/>
        </w:rPr>
        <w:t>cretário(a) Chefe de Expediente e o/a Coordenadora do Curso</w:t>
      </w:r>
    </w:p>
    <w:p w:rsidR="007F18DC" w:rsidRPr="004824B3" w:rsidRDefault="007F18DC" w:rsidP="004824B3">
      <w:pPr>
        <w:jc w:val="both"/>
        <w:rPr>
          <w:rFonts w:ascii="Times New Roman" w:hAnsi="Times New Roman" w:cs="Times New Roman"/>
          <w:lang w:val="pt-BR"/>
        </w:rPr>
      </w:pPr>
      <w:r w:rsidRPr="004824B3">
        <w:rPr>
          <w:rFonts w:ascii="Times New Roman" w:hAnsi="Times New Roman" w:cs="Times New Roman"/>
          <w:lang w:val="pt-BR"/>
        </w:rPr>
        <w:t xml:space="preserve">§ 2º – O/A mestrando/a deve entregar o referido documento à secretaria do Programa em prazo anterior </w:t>
      </w:r>
      <w:r w:rsidR="00F716AC" w:rsidRPr="004824B3">
        <w:rPr>
          <w:rFonts w:ascii="Times New Roman" w:hAnsi="Times New Roman" w:cs="Times New Roman"/>
          <w:lang w:val="pt-BR"/>
        </w:rPr>
        <w:t xml:space="preserve">à defesa, </w:t>
      </w:r>
      <w:r w:rsidRPr="004824B3">
        <w:rPr>
          <w:rFonts w:ascii="Times New Roman" w:hAnsi="Times New Roman" w:cs="Times New Roman"/>
          <w:lang w:val="pt-BR"/>
        </w:rPr>
        <w:t xml:space="preserve">ou </w:t>
      </w:r>
      <w:r w:rsidR="00F716AC" w:rsidRPr="004824B3">
        <w:rPr>
          <w:rFonts w:ascii="Times New Roman" w:hAnsi="Times New Roman" w:cs="Times New Roman"/>
          <w:lang w:val="pt-BR"/>
        </w:rPr>
        <w:t>mediante o</w:t>
      </w:r>
      <w:r w:rsidRPr="004824B3">
        <w:rPr>
          <w:rFonts w:ascii="Times New Roman" w:hAnsi="Times New Roman" w:cs="Times New Roman"/>
          <w:lang w:val="pt-BR"/>
        </w:rPr>
        <w:t xml:space="preserve"> requerimento de defesa. </w:t>
      </w:r>
    </w:p>
    <w:p w:rsidR="007F18DC" w:rsidRPr="004824B3" w:rsidRDefault="007F18DC" w:rsidP="004824B3">
      <w:pPr>
        <w:jc w:val="both"/>
        <w:rPr>
          <w:rFonts w:ascii="Times New Roman" w:hAnsi="Times New Roman" w:cs="Times New Roman"/>
          <w:lang w:val="pt-BR"/>
        </w:rPr>
      </w:pPr>
      <w:r w:rsidRPr="004824B3">
        <w:rPr>
          <w:rFonts w:ascii="Times New Roman" w:hAnsi="Times New Roman" w:cs="Times New Roman"/>
          <w:lang w:val="pt-BR"/>
        </w:rPr>
        <w:t xml:space="preserve">Art. 2º O aluno/a regularmente matriculado em nível de doutorado deve cumprir com a pontuação mínima de 160 pontos, </w:t>
      </w:r>
      <w:r w:rsidR="00F716AC" w:rsidRPr="004824B3">
        <w:rPr>
          <w:rFonts w:ascii="Times New Roman" w:hAnsi="Times New Roman" w:cs="Times New Roman"/>
          <w:lang w:val="pt-BR"/>
        </w:rPr>
        <w:t>distribuídos em atividades acadêmicas q</w:t>
      </w:r>
      <w:r w:rsidR="003F0D95" w:rsidRPr="004824B3">
        <w:rPr>
          <w:rFonts w:ascii="Times New Roman" w:hAnsi="Times New Roman" w:cs="Times New Roman"/>
          <w:lang w:val="pt-BR"/>
        </w:rPr>
        <w:t>ue consistem em: (i) publicar dois</w:t>
      </w:r>
      <w:r w:rsidR="00F716AC" w:rsidRPr="004824B3">
        <w:rPr>
          <w:rFonts w:ascii="Times New Roman" w:hAnsi="Times New Roman" w:cs="Times New Roman"/>
          <w:lang w:val="pt-BR"/>
        </w:rPr>
        <w:t xml:space="preserve"> artigo</w:t>
      </w:r>
      <w:r w:rsidR="003F0D95" w:rsidRPr="004824B3">
        <w:rPr>
          <w:rFonts w:ascii="Times New Roman" w:hAnsi="Times New Roman" w:cs="Times New Roman"/>
          <w:lang w:val="pt-BR"/>
        </w:rPr>
        <w:t>s cientí</w:t>
      </w:r>
      <w:r w:rsidR="00F716AC" w:rsidRPr="004824B3">
        <w:rPr>
          <w:rFonts w:ascii="Times New Roman" w:hAnsi="Times New Roman" w:cs="Times New Roman"/>
          <w:lang w:val="pt-BR"/>
        </w:rPr>
        <w:t>fico</w:t>
      </w:r>
      <w:r w:rsidR="003F0D95" w:rsidRPr="004824B3">
        <w:rPr>
          <w:rFonts w:ascii="Times New Roman" w:hAnsi="Times New Roman" w:cs="Times New Roman"/>
          <w:lang w:val="pt-BR"/>
        </w:rPr>
        <w:t>s</w:t>
      </w:r>
      <w:r w:rsidR="00F716AC" w:rsidRPr="004824B3">
        <w:rPr>
          <w:rFonts w:ascii="Times New Roman" w:hAnsi="Times New Roman" w:cs="Times New Roman"/>
          <w:lang w:val="pt-BR"/>
        </w:rPr>
        <w:t xml:space="preserve"> em periódico</w:t>
      </w:r>
      <w:r w:rsidR="003F0D95" w:rsidRPr="004824B3">
        <w:rPr>
          <w:rFonts w:ascii="Times New Roman" w:hAnsi="Times New Roman" w:cs="Times New Roman"/>
          <w:lang w:val="pt-BR"/>
        </w:rPr>
        <w:t>s</w:t>
      </w:r>
      <w:r w:rsidR="00F716AC" w:rsidRPr="004824B3">
        <w:rPr>
          <w:rFonts w:ascii="Times New Roman" w:hAnsi="Times New Roman" w:cs="Times New Roman"/>
          <w:lang w:val="pt-BR"/>
        </w:rPr>
        <w:t xml:space="preserve"> indexado</w:t>
      </w:r>
      <w:r w:rsidR="003F0D95" w:rsidRPr="004824B3">
        <w:rPr>
          <w:rFonts w:ascii="Times New Roman" w:hAnsi="Times New Roman" w:cs="Times New Roman"/>
          <w:lang w:val="pt-BR"/>
        </w:rPr>
        <w:t>s</w:t>
      </w:r>
      <w:r w:rsidR="00F716AC" w:rsidRPr="004824B3">
        <w:rPr>
          <w:rFonts w:ascii="Times New Roman" w:hAnsi="Times New Roman" w:cs="Times New Roman"/>
          <w:lang w:val="pt-BR"/>
        </w:rPr>
        <w:t xml:space="preserve"> junto aos Portal de Periódicos CAPES; (ii) atividades complementares dispostas na tabela em anexo ao presente documento, tais como a participação em eventos acadêmicos, apresentações em eventos acadêmicos, publicações de resumos em anais etc.</w:t>
      </w:r>
    </w:p>
    <w:p w:rsidR="00F716AC" w:rsidRPr="004824B3" w:rsidRDefault="00F716AC" w:rsidP="004824B3">
      <w:pPr>
        <w:jc w:val="both"/>
        <w:rPr>
          <w:rFonts w:ascii="Times New Roman" w:hAnsi="Times New Roman" w:cs="Times New Roman"/>
          <w:lang w:val="pt-BR"/>
        </w:rPr>
      </w:pPr>
      <w:r w:rsidRPr="004824B3">
        <w:rPr>
          <w:rFonts w:ascii="Times New Roman" w:hAnsi="Times New Roman" w:cs="Times New Roman"/>
          <w:lang w:val="pt-BR"/>
        </w:rPr>
        <w:t>§ 1º – O/A doutorando/a deverá entregar à secretaria do Programa, perante a integralização dos pontos, a tabela com a discriminação das atividades realizadas durante o curso, juntamente com o cálculo da pontuação obtida e comprovantes</w:t>
      </w:r>
      <w:r w:rsidR="003F0D95" w:rsidRPr="004824B3">
        <w:rPr>
          <w:rFonts w:ascii="Times New Roman" w:hAnsi="Times New Roman" w:cs="Times New Roman"/>
          <w:lang w:val="pt-BR"/>
        </w:rPr>
        <w:t xml:space="preserve">, devidamente </w:t>
      </w:r>
      <w:r w:rsidR="00E308F3" w:rsidRPr="004824B3">
        <w:rPr>
          <w:rFonts w:ascii="Times New Roman" w:hAnsi="Times New Roman" w:cs="Times New Roman"/>
          <w:lang w:val="pt-BR"/>
        </w:rPr>
        <w:t xml:space="preserve">revisada </w:t>
      </w:r>
      <w:proofErr w:type="gramStart"/>
      <w:r w:rsidR="00E308F3" w:rsidRPr="004824B3">
        <w:rPr>
          <w:rFonts w:ascii="Times New Roman" w:hAnsi="Times New Roman" w:cs="Times New Roman"/>
          <w:lang w:val="pt-BR"/>
        </w:rPr>
        <w:t>pelo(</w:t>
      </w:r>
      <w:proofErr w:type="gramEnd"/>
      <w:r w:rsidR="00E308F3" w:rsidRPr="004824B3">
        <w:rPr>
          <w:rFonts w:ascii="Times New Roman" w:hAnsi="Times New Roman" w:cs="Times New Roman"/>
          <w:lang w:val="pt-BR"/>
        </w:rPr>
        <w:t>a) Representante Discente, o Secretário(a) Chefe de Expediente e o/a Coordenadora do Curso.</w:t>
      </w:r>
    </w:p>
    <w:p w:rsidR="00F716AC" w:rsidRPr="004824B3" w:rsidRDefault="00F716AC" w:rsidP="004824B3">
      <w:pPr>
        <w:jc w:val="both"/>
        <w:rPr>
          <w:rFonts w:ascii="Times New Roman" w:hAnsi="Times New Roman" w:cs="Times New Roman"/>
          <w:lang w:val="pt-BR"/>
        </w:rPr>
      </w:pPr>
      <w:r w:rsidRPr="004824B3">
        <w:rPr>
          <w:rFonts w:ascii="Times New Roman" w:hAnsi="Times New Roman" w:cs="Times New Roman"/>
          <w:lang w:val="pt-BR"/>
        </w:rPr>
        <w:t xml:space="preserve">§ 2º – O/A doutorando/a deve entregar o referido documento à secretaria do Programa em prazo anterior à defesa, ou mediante requerimento de defesa. </w:t>
      </w:r>
    </w:p>
    <w:p w:rsidR="00F716AC" w:rsidRPr="004824B3" w:rsidRDefault="00F716AC" w:rsidP="004824B3">
      <w:pPr>
        <w:jc w:val="both"/>
        <w:rPr>
          <w:rFonts w:ascii="Times New Roman" w:hAnsi="Times New Roman" w:cs="Times New Roman"/>
          <w:lang w:val="pt-BR"/>
        </w:rPr>
      </w:pPr>
      <w:r w:rsidRPr="004824B3">
        <w:rPr>
          <w:rFonts w:ascii="Times New Roman" w:hAnsi="Times New Roman" w:cs="Times New Roman"/>
          <w:lang w:val="pt-BR"/>
        </w:rPr>
        <w:t>Art. 3</w:t>
      </w:r>
      <w:r w:rsidR="007F18DC" w:rsidRPr="004824B3">
        <w:rPr>
          <w:rFonts w:ascii="Times New Roman" w:hAnsi="Times New Roman" w:cs="Times New Roman"/>
          <w:lang w:val="pt-BR"/>
        </w:rPr>
        <w:t xml:space="preserve">º Os casos omissos ou excepcionais serão resolvidos pelo Colegiado do Programa de Pós-Graduação em Inglês. </w:t>
      </w:r>
    </w:p>
    <w:p w:rsidR="00F716AC" w:rsidRPr="004824B3" w:rsidRDefault="00F716AC" w:rsidP="004824B3">
      <w:pPr>
        <w:jc w:val="both"/>
        <w:rPr>
          <w:rFonts w:ascii="Times New Roman" w:hAnsi="Times New Roman" w:cs="Times New Roman"/>
          <w:lang w:val="pt-BR"/>
        </w:rPr>
      </w:pPr>
      <w:r w:rsidRPr="004824B3">
        <w:rPr>
          <w:rFonts w:ascii="Times New Roman" w:hAnsi="Times New Roman" w:cs="Times New Roman"/>
          <w:lang w:val="pt-BR"/>
        </w:rPr>
        <w:t>Art. 4</w:t>
      </w:r>
      <w:r w:rsidR="007F18DC" w:rsidRPr="004824B3">
        <w:rPr>
          <w:rFonts w:ascii="Times New Roman" w:hAnsi="Times New Roman" w:cs="Times New Roman"/>
          <w:lang w:val="pt-BR"/>
        </w:rPr>
        <w:t xml:space="preserve">º Esta resolução entrará em vigor após a sua aprovação pelo Colegiado. </w:t>
      </w:r>
    </w:p>
    <w:p w:rsidR="00F716AC" w:rsidRPr="004824B3" w:rsidRDefault="00F716AC" w:rsidP="004824B3">
      <w:pPr>
        <w:jc w:val="both"/>
        <w:rPr>
          <w:rFonts w:ascii="Times New Roman" w:hAnsi="Times New Roman" w:cs="Times New Roman"/>
          <w:lang w:val="pt-BR"/>
        </w:rPr>
      </w:pPr>
    </w:p>
    <w:p w:rsidR="006A4BE3" w:rsidRPr="004824B3" w:rsidRDefault="004824B3" w:rsidP="004824B3">
      <w:pPr>
        <w:ind w:left="2880" w:firstLine="720"/>
        <w:jc w:val="both"/>
        <w:rPr>
          <w:rFonts w:ascii="Times New Roman" w:hAnsi="Times New Roman" w:cs="Times New Roman"/>
          <w:lang w:val="pt-BR"/>
        </w:rPr>
      </w:pPr>
      <w:r w:rsidRPr="008D288C">
        <w:rPr>
          <w:rFonts w:ascii="Times New Roman" w:hAnsi="Times New Roman" w:cs="Times New Roman"/>
          <w:lang w:val="pt-BR"/>
        </w:rPr>
        <w:t>Florianópolis, 0</w:t>
      </w:r>
      <w:r w:rsidR="008D288C" w:rsidRPr="008D288C">
        <w:rPr>
          <w:rFonts w:ascii="Times New Roman" w:hAnsi="Times New Roman" w:cs="Times New Roman"/>
          <w:lang w:val="pt-BR"/>
        </w:rPr>
        <w:t>2</w:t>
      </w:r>
      <w:r w:rsidRPr="008D288C">
        <w:rPr>
          <w:rFonts w:ascii="Times New Roman" w:hAnsi="Times New Roman" w:cs="Times New Roman"/>
          <w:lang w:val="pt-BR"/>
        </w:rPr>
        <w:t xml:space="preserve"> de Maio</w:t>
      </w:r>
      <w:r w:rsidR="007F18DC" w:rsidRPr="008D288C">
        <w:rPr>
          <w:rFonts w:ascii="Times New Roman" w:hAnsi="Times New Roman" w:cs="Times New Roman"/>
          <w:lang w:val="pt-BR"/>
        </w:rPr>
        <w:t xml:space="preserve"> de 201</w:t>
      </w:r>
      <w:r w:rsidR="00F716AC" w:rsidRPr="008D288C">
        <w:rPr>
          <w:rFonts w:ascii="Times New Roman" w:hAnsi="Times New Roman" w:cs="Times New Roman"/>
          <w:lang w:val="pt-BR"/>
        </w:rPr>
        <w:t>6</w:t>
      </w:r>
      <w:r w:rsidR="007F18DC" w:rsidRPr="008D288C">
        <w:rPr>
          <w:rFonts w:ascii="Times New Roman" w:hAnsi="Times New Roman" w:cs="Times New Roman"/>
          <w:lang w:val="pt-BR"/>
        </w:rPr>
        <w:t>.</w:t>
      </w:r>
    </w:p>
    <w:sectPr w:rsidR="006A4BE3" w:rsidRPr="004824B3" w:rsidSect="00F716AC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18DC"/>
    <w:rsid w:val="001F3A71"/>
    <w:rsid w:val="00346922"/>
    <w:rsid w:val="003F0D95"/>
    <w:rsid w:val="004824B3"/>
    <w:rsid w:val="00543F64"/>
    <w:rsid w:val="006A4BE3"/>
    <w:rsid w:val="007F18DC"/>
    <w:rsid w:val="008D288C"/>
    <w:rsid w:val="00AE1407"/>
    <w:rsid w:val="00C10E70"/>
    <w:rsid w:val="00E308F3"/>
    <w:rsid w:val="00F7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Roberto Gonçalves</dc:creator>
  <cp:lastModifiedBy>Secretaria</cp:lastModifiedBy>
  <cp:revision>4</cp:revision>
  <dcterms:created xsi:type="dcterms:W3CDTF">2016-05-02T15:52:00Z</dcterms:created>
  <dcterms:modified xsi:type="dcterms:W3CDTF">2016-06-06T20:00:00Z</dcterms:modified>
</cp:coreProperties>
</file>